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09B7A" w14:textId="77777777" w:rsidR="000C4015" w:rsidRDefault="000C4015" w:rsidP="00431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Descriere soluții</w:t>
      </w:r>
    </w:p>
    <w:p w14:paraId="15D05B3D" w14:textId="459ADF96" w:rsidR="004313B9" w:rsidRPr="00B53E5F" w:rsidRDefault="000C4015" w:rsidP="004313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Problema  </w:t>
      </w:r>
      <w:r w:rsidR="004313B9" w:rsidRPr="00B53E5F">
        <w:rPr>
          <w:b/>
          <w:bCs/>
          <w:sz w:val="28"/>
          <w:szCs w:val="28"/>
        </w:rPr>
        <w:t>PASE</w:t>
      </w:r>
    </w:p>
    <w:p w14:paraId="1B53900A" w14:textId="1CFC0B2E" w:rsidR="004313B9" w:rsidRDefault="000C4015" w:rsidP="004313B9">
      <w:pPr>
        <w:jc w:val="right"/>
      </w:pPr>
      <w:r>
        <w:t>Autor prof. Ana Maria Ciobanu, Liceul</w:t>
      </w:r>
      <w:r w:rsidR="004313B9">
        <w:t xml:space="preserve"> Teoretic „Al. I. Cuza”, Iași </w:t>
      </w:r>
    </w:p>
    <w:p w14:paraId="0082D1C8" w14:textId="77777777" w:rsidR="00B53E5F" w:rsidRDefault="00B53E5F" w:rsidP="00B53E5F">
      <w:pPr>
        <w:spacing w:after="0"/>
        <w:ind w:firstLine="709"/>
      </w:pPr>
    </w:p>
    <w:p w14:paraId="022E0332" w14:textId="1092D1A4" w:rsidR="000D20FD" w:rsidRPr="00B53E5F" w:rsidRDefault="00B53E5F" w:rsidP="00B53E5F">
      <w:pPr>
        <w:spacing w:after="0"/>
        <w:ind w:firstLine="709"/>
        <w:jc w:val="both"/>
        <w:rPr>
          <w:sz w:val="24"/>
          <w:szCs w:val="24"/>
        </w:rPr>
      </w:pPr>
      <w:r w:rsidRPr="00B53E5F">
        <w:rPr>
          <w:sz w:val="24"/>
          <w:szCs w:val="24"/>
        </w:rPr>
        <w:t>Pentru rezolvarea problemei, am o</w:t>
      </w:r>
      <w:r w:rsidR="00B6128E">
        <w:rPr>
          <w:sz w:val="24"/>
          <w:szCs w:val="24"/>
        </w:rPr>
        <w:t>ptat pentru tehnica TwoPointers</w:t>
      </w:r>
      <w:r w:rsidRPr="00B53E5F">
        <w:rPr>
          <w:sz w:val="24"/>
          <w:szCs w:val="24"/>
        </w:rPr>
        <w:t xml:space="preserve"> și folosesc doi indici, unul pentru pasele greșite și unul pentru deplasare</w:t>
      </w:r>
      <w:r w:rsidR="00B6128E">
        <w:rPr>
          <w:sz w:val="24"/>
          <w:szCs w:val="24"/>
        </w:rPr>
        <w:t xml:space="preserve"> în șir</w:t>
      </w:r>
      <w:r w:rsidRPr="00B53E5F">
        <w:rPr>
          <w:sz w:val="24"/>
          <w:szCs w:val="24"/>
        </w:rPr>
        <w:t>. Se folosește și un contor pentru numărarea paselor greșite.</w:t>
      </w:r>
    </w:p>
    <w:p w14:paraId="1C9E0BAC" w14:textId="63038193" w:rsidR="00B53E5F" w:rsidRPr="00B53E5F" w:rsidRDefault="00B53E5F" w:rsidP="00B53E5F">
      <w:pPr>
        <w:spacing w:after="0"/>
        <w:ind w:firstLine="709"/>
        <w:jc w:val="both"/>
        <w:rPr>
          <w:sz w:val="24"/>
          <w:szCs w:val="24"/>
        </w:rPr>
      </w:pPr>
      <w:r w:rsidRPr="00B53E5F">
        <w:rPr>
          <w:sz w:val="24"/>
          <w:szCs w:val="24"/>
        </w:rPr>
        <w:t>Când numărul de pase greșite este mai mare decâ</w:t>
      </w:r>
      <w:r w:rsidR="00D96B1A">
        <w:rPr>
          <w:sz w:val="24"/>
          <w:szCs w:val="24"/>
        </w:rPr>
        <w:t>t 2, se mută capătul din stânga</w:t>
      </w:r>
      <w:r w:rsidRPr="00B53E5F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î</w:t>
      </w:r>
      <w:r w:rsidRPr="00B53E5F">
        <w:rPr>
          <w:sz w:val="24"/>
          <w:szCs w:val="24"/>
        </w:rPr>
        <w:t xml:space="preserve">nainte, până cand avem cel mult două </w:t>
      </w:r>
      <w:r w:rsidR="00B6128E">
        <w:rPr>
          <w:sz w:val="24"/>
          <w:szCs w:val="24"/>
        </w:rPr>
        <w:t>pase</w:t>
      </w:r>
      <w:r w:rsidR="00B6128E" w:rsidRPr="00B53E5F">
        <w:rPr>
          <w:sz w:val="24"/>
          <w:szCs w:val="24"/>
        </w:rPr>
        <w:t xml:space="preserve"> greșite</w:t>
      </w:r>
      <w:r w:rsidR="00B6128E">
        <w:rPr>
          <w:sz w:val="24"/>
          <w:szCs w:val="24"/>
        </w:rPr>
        <w:t>.</w:t>
      </w:r>
    </w:p>
    <w:p w14:paraId="30B70CFC" w14:textId="5D8A7795" w:rsidR="00992DD4" w:rsidRDefault="00B53E5F" w:rsidP="00B53E5F">
      <w:pPr>
        <w:spacing w:after="0"/>
        <w:ind w:firstLine="709"/>
        <w:jc w:val="both"/>
      </w:pPr>
      <w:r w:rsidRPr="00B53E5F">
        <w:rPr>
          <w:sz w:val="24"/>
          <w:szCs w:val="24"/>
        </w:rPr>
        <w:t>La fiecare pas se verifică dacă lungimea secvenței curente depășește lungimea maximă</w:t>
      </w:r>
      <w:r w:rsidR="00B6128E">
        <w:rPr>
          <w:sz w:val="24"/>
          <w:szCs w:val="24"/>
        </w:rPr>
        <w:t>. În caz afirmativ,</w:t>
      </w:r>
      <w:r w:rsidRPr="00B53E5F">
        <w:rPr>
          <w:sz w:val="24"/>
          <w:szCs w:val="24"/>
        </w:rPr>
        <w:t xml:space="preserve"> se actual</w:t>
      </w:r>
      <w:r w:rsidR="00B6128E">
        <w:rPr>
          <w:sz w:val="24"/>
          <w:szCs w:val="24"/>
        </w:rPr>
        <w:t>izează lungimea maximă și indice</w:t>
      </w:r>
      <w:r w:rsidRPr="00B53E5F">
        <w:rPr>
          <w:sz w:val="24"/>
          <w:szCs w:val="24"/>
        </w:rPr>
        <w:t>l</w:t>
      </w:r>
      <w:r w:rsidR="00B6128E">
        <w:rPr>
          <w:sz w:val="24"/>
          <w:szCs w:val="24"/>
        </w:rPr>
        <w:t>e</w:t>
      </w:r>
      <w:r w:rsidRPr="00B53E5F">
        <w:rPr>
          <w:sz w:val="24"/>
          <w:szCs w:val="24"/>
        </w:rPr>
        <w:t xml:space="preserve"> de sta</w:t>
      </w:r>
      <w:r w:rsidR="00B6128E">
        <w:rPr>
          <w:sz w:val="24"/>
          <w:szCs w:val="24"/>
        </w:rPr>
        <w:t>r</w:t>
      </w:r>
      <w:r w:rsidRPr="00B53E5F">
        <w:rPr>
          <w:sz w:val="24"/>
          <w:szCs w:val="24"/>
        </w:rPr>
        <w:t>t al secvenței</w:t>
      </w:r>
      <w:r w:rsidR="00B6128E">
        <w:rPr>
          <w:sz w:val="24"/>
          <w:szCs w:val="24"/>
        </w:rPr>
        <w:t xml:space="preserve"> de lungime maximă.</w:t>
      </w:r>
    </w:p>
    <w:sectPr w:rsidR="00992DD4" w:rsidSect="000C4015">
      <w:headerReference w:type="default" r:id="rId7"/>
      <w:pgSz w:w="11906" w:h="16838"/>
      <w:pgMar w:top="20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85AC6" w14:textId="77777777" w:rsidR="00164339" w:rsidRDefault="00164339" w:rsidP="000C4015">
      <w:pPr>
        <w:spacing w:after="0" w:line="240" w:lineRule="auto"/>
      </w:pPr>
      <w:r>
        <w:separator/>
      </w:r>
    </w:p>
  </w:endnote>
  <w:endnote w:type="continuationSeparator" w:id="0">
    <w:p w14:paraId="0ED6BCEB" w14:textId="77777777" w:rsidR="00164339" w:rsidRDefault="00164339" w:rsidP="000C4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7E225" w14:textId="77777777" w:rsidR="00164339" w:rsidRDefault="00164339" w:rsidP="000C4015">
      <w:pPr>
        <w:spacing w:after="0" w:line="240" w:lineRule="auto"/>
      </w:pPr>
      <w:r>
        <w:separator/>
      </w:r>
    </w:p>
  </w:footnote>
  <w:footnote w:type="continuationSeparator" w:id="0">
    <w:p w14:paraId="46CAA5E2" w14:textId="77777777" w:rsidR="00164339" w:rsidRDefault="00164339" w:rsidP="000C4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3D022" w14:textId="42DD9FB0" w:rsidR="000C4015" w:rsidRDefault="000C4015" w:rsidP="000C4015">
    <w:pPr>
      <w:tabs>
        <w:tab w:val="right" w:pos="9639"/>
      </w:tabs>
      <w:rPr>
        <w:b/>
      </w:rPr>
    </w:pPr>
    <w:r>
      <w:rPr>
        <w:noProof/>
        <w:lang w:val="en-US"/>
      </w:rPr>
      <w:drawing>
        <wp:anchor distT="0" distB="0" distL="0" distR="0" simplePos="0" relativeHeight="251659264" behindDoc="1" locked="0" layoutInCell="1" hidden="0" allowOverlap="1" wp14:anchorId="0DB5152B" wp14:editId="76685B86">
          <wp:simplePos x="0" y="0"/>
          <wp:positionH relativeFrom="column">
            <wp:posOffset>-30480</wp:posOffset>
          </wp:positionH>
          <wp:positionV relativeFrom="paragraph">
            <wp:posOffset>-90805</wp:posOffset>
          </wp:positionV>
          <wp:extent cx="2407285" cy="436245"/>
          <wp:effectExtent l="0" t="0" r="0" b="0"/>
          <wp:wrapNone/>
          <wp:docPr id="17" name="image2.jpg" descr="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13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7285" cy="436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1464345" wp14:editId="2F79E311">
          <wp:simplePos x="0" y="0"/>
          <wp:positionH relativeFrom="column">
            <wp:posOffset>3169920</wp:posOffset>
          </wp:positionH>
          <wp:positionV relativeFrom="paragraph">
            <wp:posOffset>-163830</wp:posOffset>
          </wp:positionV>
          <wp:extent cx="2962275" cy="503555"/>
          <wp:effectExtent l="0" t="0" r="0" b="0"/>
          <wp:wrapNone/>
          <wp:docPr id="16" name="Pictur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7331E3" w14:textId="2774B9C7" w:rsidR="000C4015" w:rsidRDefault="000C4015" w:rsidP="000C4015">
    <w:pPr>
      <w:tabs>
        <w:tab w:val="right" w:pos="9639"/>
      </w:tabs>
      <w:rPr>
        <w:b/>
      </w:rPr>
    </w:pPr>
  </w:p>
  <w:p w14:paraId="6E7C34D1" w14:textId="77777777" w:rsidR="000C4015" w:rsidRDefault="000C4015" w:rsidP="000C4015">
    <w:pPr>
      <w:tabs>
        <w:tab w:val="right" w:pos="9639"/>
      </w:tabs>
      <w:rPr>
        <w:b/>
      </w:rPr>
    </w:pPr>
    <w:r>
      <w:rPr>
        <w:b/>
      </w:rPr>
      <w:t xml:space="preserve">Olimpiada de Informatică – etapa locală </w:t>
    </w:r>
    <w:r>
      <w:rPr>
        <w:b/>
      </w:rPr>
      <w:tab/>
      <w:t xml:space="preserve">Clasa a VII-a și a VIII-a </w:t>
    </w:r>
  </w:p>
  <w:p w14:paraId="2E032ABE" w14:textId="77777777" w:rsidR="000C4015" w:rsidRDefault="000C4015" w:rsidP="000C4015">
    <w:pPr>
      <w:pBdr>
        <w:bottom w:val="single" w:sz="4" w:space="1" w:color="auto"/>
      </w:pBdr>
      <w:tabs>
        <w:tab w:val="right" w:pos="9639"/>
      </w:tabs>
      <w:rPr>
        <w:rFonts w:ascii="Courier New" w:eastAsia="Courier New" w:hAnsi="Courier New" w:cs="Courier New"/>
        <w:b/>
      </w:rPr>
    </w:pPr>
    <w:r>
      <w:rPr>
        <w:b/>
      </w:rPr>
      <w:t>15  februarie 2025</w:t>
    </w:r>
    <w:r>
      <w:rPr>
        <w:b/>
      </w:rPr>
      <w:tab/>
      <w:t xml:space="preserve">Sursa: </w:t>
    </w:r>
    <w:r>
      <w:rPr>
        <w:rFonts w:ascii="Courier New" w:eastAsia="Courier New" w:hAnsi="Courier New" w:cs="Courier New"/>
        <w:b/>
      </w:rPr>
      <w:t>pase.cpp, pase.c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201F9"/>
    <w:multiLevelType w:val="multilevel"/>
    <w:tmpl w:val="CE88B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3722B"/>
    <w:multiLevelType w:val="multilevel"/>
    <w:tmpl w:val="35A6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476DDC"/>
    <w:multiLevelType w:val="hybridMultilevel"/>
    <w:tmpl w:val="7A64D108"/>
    <w:lvl w:ilvl="0" w:tplc="98686A0A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D4"/>
    <w:rsid w:val="0003613F"/>
    <w:rsid w:val="000C4015"/>
    <w:rsid w:val="000D20FD"/>
    <w:rsid w:val="00164339"/>
    <w:rsid w:val="002C3D1D"/>
    <w:rsid w:val="004313B9"/>
    <w:rsid w:val="005250AD"/>
    <w:rsid w:val="00992DD4"/>
    <w:rsid w:val="00B44F67"/>
    <w:rsid w:val="00B53E5F"/>
    <w:rsid w:val="00B6128E"/>
    <w:rsid w:val="00BB12AB"/>
    <w:rsid w:val="00C53882"/>
    <w:rsid w:val="00D6431C"/>
    <w:rsid w:val="00D96B1A"/>
    <w:rsid w:val="00F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31922"/>
  <w15:chartTrackingRefBased/>
  <w15:docId w15:val="{3452871F-A418-480D-8945-1060408F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D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D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D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D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D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D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D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D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D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D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D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DD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DD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DD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DD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DD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DD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DD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D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DD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D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D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D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D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D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D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DD4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C4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015"/>
  </w:style>
  <w:style w:type="paragraph" w:styleId="Footer">
    <w:name w:val="footer"/>
    <w:basedOn w:val="Normal"/>
    <w:link w:val="FooterChar"/>
    <w:uiPriority w:val="99"/>
    <w:unhideWhenUsed/>
    <w:rsid w:val="000C4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Ciobanu</dc:creator>
  <cp:keywords/>
  <dc:description/>
  <cp:lastModifiedBy>home</cp:lastModifiedBy>
  <cp:revision>5</cp:revision>
  <dcterms:created xsi:type="dcterms:W3CDTF">2025-01-12T18:46:00Z</dcterms:created>
  <dcterms:modified xsi:type="dcterms:W3CDTF">2025-01-30T19:59:00Z</dcterms:modified>
</cp:coreProperties>
</file>