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3D5913" w14:textId="3484323F" w:rsidR="002D4E72" w:rsidRPr="001B1B24" w:rsidRDefault="00000000" w:rsidP="002D4E72">
      <w:pPr>
        <w:tabs>
          <w:tab w:val="right" w:pos="10772"/>
        </w:tabs>
        <w:spacing w:after="240"/>
        <w:jc w:val="both"/>
        <w:rPr>
          <w:b/>
          <w:bCs/>
          <w:color w:val="000000" w:themeColor="text1"/>
          <w:sz w:val="28"/>
          <w:szCs w:val="28"/>
          <w:lang w:val="it-IT"/>
        </w:rPr>
      </w:pPr>
      <w:r w:rsidRPr="001B1B24">
        <w:rPr>
          <w:b/>
          <w:bCs/>
          <w:color w:val="000000" w:themeColor="text1"/>
          <w:sz w:val="28"/>
          <w:szCs w:val="28"/>
          <w:lang w:val="it-IT"/>
        </w:rPr>
        <w:t xml:space="preserve">Problema </w:t>
      </w:r>
      <w:r w:rsidR="00BB629E" w:rsidRPr="001B1B24">
        <w:rPr>
          <w:b/>
          <w:bCs/>
          <w:color w:val="000000" w:themeColor="text1"/>
          <w:sz w:val="28"/>
          <w:szCs w:val="28"/>
          <w:lang w:val="it-IT"/>
        </w:rPr>
        <w:t>2</w:t>
      </w:r>
      <w:r w:rsidRPr="001B1B24">
        <w:rPr>
          <w:b/>
          <w:bCs/>
          <w:color w:val="000000" w:themeColor="text1"/>
          <w:sz w:val="28"/>
          <w:szCs w:val="28"/>
          <w:lang w:val="it-IT"/>
        </w:rPr>
        <w:t xml:space="preserve"> Lumini</w:t>
      </w:r>
      <w:r w:rsidRPr="001B1B24">
        <w:rPr>
          <w:b/>
          <w:bCs/>
          <w:color w:val="000000" w:themeColor="text1"/>
          <w:sz w:val="28"/>
          <w:szCs w:val="28"/>
          <w:lang w:val="it-IT"/>
        </w:rPr>
        <w:tab/>
      </w:r>
      <w:r w:rsidRPr="001B1B24">
        <w:rPr>
          <w:rFonts w:eastAsia="Courier New"/>
          <w:b/>
          <w:bCs/>
          <w:color w:val="000000" w:themeColor="text1"/>
          <w:sz w:val="28"/>
          <w:szCs w:val="28"/>
          <w:lang w:val="it-IT"/>
        </w:rPr>
        <w:t>100</w:t>
      </w:r>
      <w:r w:rsidRPr="001B1B24">
        <w:rPr>
          <w:b/>
          <w:bCs/>
          <w:color w:val="000000" w:themeColor="text1"/>
          <w:sz w:val="28"/>
          <w:szCs w:val="28"/>
          <w:lang w:val="it-IT"/>
        </w:rPr>
        <w:t xml:space="preserve"> puncte</w:t>
      </w:r>
    </w:p>
    <w:p w14:paraId="118EDEFC" w14:textId="1A95BB5A" w:rsidR="002D4E72" w:rsidRPr="001B1B24" w:rsidRDefault="002D4E72" w:rsidP="002D4E72">
      <w:pPr>
        <w:spacing w:after="240"/>
        <w:jc w:val="both"/>
        <w:rPr>
          <w:b/>
          <w:bCs/>
          <w:color w:val="000000" w:themeColor="text1"/>
          <w:lang w:val="ro-RO"/>
        </w:rPr>
      </w:pPr>
      <w:r w:rsidRPr="001B1B24">
        <w:rPr>
          <w:b/>
          <w:bCs/>
          <w:color w:val="000000" w:themeColor="text1"/>
          <w:lang w:val="ro-RO"/>
        </w:rPr>
        <w:t>1. Soluția de Forță Brută</w:t>
      </w:r>
    </w:p>
    <w:p w14:paraId="310D1C0D" w14:textId="77777777" w:rsidR="002D4E72" w:rsidRPr="001B1B24" w:rsidRDefault="002D4E72" w:rsidP="002D4E72">
      <w:pPr>
        <w:spacing w:after="240"/>
        <w:jc w:val="both"/>
        <w:rPr>
          <w:color w:val="000000" w:themeColor="text1"/>
          <w:lang w:val="ro-RO"/>
        </w:rPr>
      </w:pPr>
      <w:r w:rsidRPr="001B1B24">
        <w:rPr>
          <w:color w:val="000000" w:themeColor="text1"/>
          <w:lang w:val="ro-RO"/>
        </w:rPr>
        <w:t>Această metodă simulează direct procesul descris în enunț, fiind intuitivă dar ineficientă pentru date mari.</w:t>
      </w:r>
    </w:p>
    <w:p w14:paraId="5EF9E288" w14:textId="77777777" w:rsidR="002D4E72" w:rsidRPr="001B1B24" w:rsidRDefault="002D4E72" w:rsidP="002D4E72">
      <w:pPr>
        <w:jc w:val="both"/>
        <w:rPr>
          <w:color w:val="000000" w:themeColor="text1"/>
          <w:lang w:val="ro-RO"/>
        </w:rPr>
      </w:pPr>
      <w:r w:rsidRPr="001B1B24">
        <w:rPr>
          <w:b/>
          <w:bCs/>
          <w:color w:val="000000" w:themeColor="text1"/>
          <w:bdr w:val="none" w:sz="0" w:space="0" w:color="auto" w:frame="1"/>
          <w:lang w:val="ro-RO"/>
        </w:rPr>
        <w:t>Algoritm:</w:t>
      </w:r>
    </w:p>
    <w:p w14:paraId="33746402" w14:textId="5CCB76E1" w:rsidR="002D4E72" w:rsidRPr="001B1B24" w:rsidRDefault="002D4E72" w:rsidP="002D4E72">
      <w:pPr>
        <w:pStyle w:val="ListParagraph"/>
        <w:numPr>
          <w:ilvl w:val="0"/>
          <w:numId w:val="9"/>
        </w:numPr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1B1B2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Se utilizează un vector </w:t>
      </w:r>
      <w:r w:rsidRPr="001B1B24">
        <w:rPr>
          <w:rFonts w:ascii="Times New Roman" w:hAnsi="Times New Roman" w:cs="Times New Roman"/>
          <w:i/>
          <w:iCs/>
          <w:color w:val="000000" w:themeColor="text1"/>
          <w:sz w:val="24"/>
          <w:szCs w:val="24"/>
          <w:bdr w:val="none" w:sz="0" w:space="0" w:color="auto" w:frame="1"/>
        </w:rPr>
        <w:t>V</w:t>
      </w:r>
      <w:r w:rsidRPr="001B1B2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de dimensiune </w:t>
      </w:r>
      <w:r w:rsidRPr="001B1B24">
        <w:rPr>
          <w:rFonts w:ascii="Times New Roman" w:hAnsi="Times New Roman" w:cs="Times New Roman"/>
          <w:i/>
          <w:iCs/>
          <w:color w:val="000000" w:themeColor="text1"/>
          <w:sz w:val="24"/>
          <w:szCs w:val="24"/>
          <w:bdr w:val="none" w:sz="0" w:space="0" w:color="auto" w:frame="1"/>
        </w:rPr>
        <w:t>N</w:t>
      </w:r>
      <w:r w:rsidRPr="001B1B2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inițializat cu </w:t>
      </w:r>
      <w:r w:rsidRPr="001B1B24">
        <w:rPr>
          <w:rFonts w:ascii="Times New Roman" w:hAnsi="Times New Roman" w:cs="Times New Roman"/>
          <w:i/>
          <w:iCs/>
          <w:color w:val="000000" w:themeColor="text1"/>
          <w:sz w:val="24"/>
          <w:szCs w:val="24"/>
        </w:rPr>
        <w:t>0</w:t>
      </w:r>
      <w:r w:rsidRPr="001B1B24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14:paraId="132D6A16" w14:textId="3C087165" w:rsidR="002D4E72" w:rsidRPr="001B1B24" w:rsidRDefault="002D4E72" w:rsidP="002D4E72">
      <w:pPr>
        <w:pStyle w:val="ListParagraph"/>
        <w:numPr>
          <w:ilvl w:val="0"/>
          <w:numId w:val="9"/>
        </w:numPr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1B1B2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Pentru fiecare operație de tipul </w:t>
      </w:r>
      <w:r w:rsidRPr="001B1B24">
        <w:rPr>
          <w:rFonts w:ascii="Times New Roman" w:hAnsi="Times New Roman" w:cs="Times New Roman"/>
          <w:i/>
          <w:iCs/>
          <w:color w:val="000000" w:themeColor="text1"/>
          <w:sz w:val="24"/>
          <w:szCs w:val="24"/>
          <w:bdr w:val="none" w:sz="0" w:space="0" w:color="auto" w:frame="1"/>
        </w:rPr>
        <w:t>(st, dr, val)</w:t>
      </w:r>
      <w:r w:rsidRPr="001B1B2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se parcurge intervalul cu o structură repetitivă </w:t>
      </w:r>
      <w:r w:rsidRPr="001B1B24">
        <w:rPr>
          <w:rFonts w:ascii="Times New Roman" w:hAnsi="Times New Roman" w:cs="Times New Roman"/>
          <w:i/>
          <w:iCs/>
          <w:color w:val="000000" w:themeColor="text1"/>
          <w:sz w:val="24"/>
          <w:szCs w:val="24"/>
        </w:rPr>
        <w:t>(</w:t>
      </w:r>
      <w:r w:rsidRPr="001B1B24">
        <w:rPr>
          <w:rFonts w:ascii="Times New Roman" w:hAnsi="Times New Roman" w:cs="Times New Roman"/>
          <w:i/>
          <w:iCs/>
          <w:color w:val="000000" w:themeColor="text1"/>
          <w:sz w:val="24"/>
          <w:szCs w:val="24"/>
          <w:bdr w:val="none" w:sz="0" w:space="0" w:color="auto" w:frame="1"/>
        </w:rPr>
        <w:t>for</w:t>
      </w:r>
      <w:r w:rsidRPr="001B1B24">
        <w:rPr>
          <w:rFonts w:ascii="Times New Roman" w:hAnsi="Times New Roman" w:cs="Times New Roman"/>
          <w:i/>
          <w:iCs/>
          <w:color w:val="000000" w:themeColor="text1"/>
          <w:sz w:val="24"/>
          <w:szCs w:val="24"/>
        </w:rPr>
        <w:t>)</w:t>
      </w:r>
      <w:r w:rsidRPr="001B1B2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de la indexul </w:t>
      </w:r>
      <w:r w:rsidRPr="001B1B24">
        <w:rPr>
          <w:rFonts w:ascii="Times New Roman" w:hAnsi="Times New Roman" w:cs="Times New Roman"/>
          <w:i/>
          <w:iCs/>
          <w:color w:val="000000" w:themeColor="text1"/>
          <w:sz w:val="24"/>
          <w:szCs w:val="24"/>
          <w:bdr w:val="none" w:sz="0" w:space="0" w:color="auto" w:frame="1"/>
        </w:rPr>
        <w:t>st</w:t>
      </w:r>
      <w:r w:rsidRPr="001B1B2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la </w:t>
      </w:r>
      <w:r w:rsidRPr="001B1B24">
        <w:rPr>
          <w:rFonts w:ascii="Times New Roman" w:hAnsi="Times New Roman" w:cs="Times New Roman"/>
          <w:i/>
          <w:iCs/>
          <w:color w:val="000000" w:themeColor="text1"/>
          <w:sz w:val="24"/>
          <w:szCs w:val="24"/>
          <w:bdr w:val="none" w:sz="0" w:space="0" w:color="auto" w:frame="1"/>
        </w:rPr>
        <w:t>dr</w:t>
      </w:r>
      <w:r w:rsidRPr="001B1B24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14:paraId="504B7ACC" w14:textId="4B157D14" w:rsidR="002D4E72" w:rsidRPr="001B1B24" w:rsidRDefault="002D4E72" w:rsidP="002D4E72">
      <w:pPr>
        <w:pStyle w:val="ListParagraph"/>
        <w:numPr>
          <w:ilvl w:val="0"/>
          <w:numId w:val="9"/>
        </w:numPr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1B1B2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La fiecare pas al buclei, se actualizează elementul curent: </w:t>
      </w:r>
      <w:r w:rsidRPr="001B1B24">
        <w:rPr>
          <w:rFonts w:ascii="Times New Roman" w:hAnsi="Times New Roman" w:cs="Times New Roman"/>
          <w:i/>
          <w:iCs/>
          <w:color w:val="000000" w:themeColor="text1"/>
          <w:sz w:val="24"/>
          <w:szCs w:val="24"/>
          <w:bdr w:val="none" w:sz="0" w:space="0" w:color="auto" w:frame="1"/>
        </w:rPr>
        <w:t xml:space="preserve">V[i] </w:t>
      </w:r>
      <w:r w:rsidRPr="001B1B24">
        <w:rPr>
          <w:rFonts w:ascii="Cambria Math" w:hAnsi="Cambria Math" w:cs="Times New Roman"/>
          <w:i/>
          <w:iCs/>
          <w:color w:val="000000" w:themeColor="text1"/>
          <w:sz w:val="24"/>
          <w:szCs w:val="24"/>
          <w:bdr w:val="none" w:sz="0" w:space="0" w:color="auto" w:frame="1"/>
        </w:rPr>
        <w:t>←</w:t>
      </w:r>
      <w:r w:rsidRPr="001B1B24">
        <w:rPr>
          <w:rFonts w:ascii="Times New Roman" w:hAnsi="Times New Roman" w:cs="Times New Roman"/>
          <w:i/>
          <w:iCs/>
          <w:color w:val="000000" w:themeColor="text1"/>
          <w:sz w:val="24"/>
          <w:szCs w:val="24"/>
          <w:bdr w:val="none" w:sz="0" w:space="0" w:color="auto" w:frame="1"/>
        </w:rPr>
        <w:t xml:space="preserve"> V[i] + val</w:t>
      </w:r>
      <w:r w:rsidRPr="001B1B24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14:paraId="7AB2D5C6" w14:textId="63199CB1" w:rsidR="002D4E72" w:rsidRPr="001B1B24" w:rsidRDefault="002D4E72" w:rsidP="002D4E72">
      <w:pPr>
        <w:pStyle w:val="ListParagraph"/>
        <w:numPr>
          <w:ilvl w:val="0"/>
          <w:numId w:val="9"/>
        </w:numPr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1B1B2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La final, se parcurge vectorul </w:t>
      </w:r>
      <w:r w:rsidRPr="001B1B24">
        <w:rPr>
          <w:rFonts w:ascii="Times New Roman" w:hAnsi="Times New Roman" w:cs="Times New Roman"/>
          <w:i/>
          <w:iCs/>
          <w:color w:val="000000" w:themeColor="text1"/>
          <w:sz w:val="24"/>
          <w:szCs w:val="24"/>
          <w:bdr w:val="none" w:sz="0" w:space="0" w:color="auto" w:frame="1"/>
        </w:rPr>
        <w:t>V</w:t>
      </w:r>
      <w:r w:rsidRPr="001B1B2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o singură dată pentru a calcula suma totală și a găsi maximul.</w:t>
      </w:r>
    </w:p>
    <w:p w14:paraId="39BFFBD3" w14:textId="77777777" w:rsidR="002D4E72" w:rsidRPr="001B1B24" w:rsidRDefault="002D4E72" w:rsidP="002D4E72">
      <w:pPr>
        <w:jc w:val="both"/>
        <w:rPr>
          <w:color w:val="000000" w:themeColor="text1"/>
          <w:lang w:val="ro-RO"/>
        </w:rPr>
      </w:pPr>
      <w:r w:rsidRPr="001B1B24">
        <w:rPr>
          <w:b/>
          <w:bCs/>
          <w:color w:val="000000" w:themeColor="text1"/>
          <w:bdr w:val="none" w:sz="0" w:space="0" w:color="auto" w:frame="1"/>
          <w:lang w:val="ro-RO"/>
        </w:rPr>
        <w:t>Complexitate:</w:t>
      </w:r>
    </w:p>
    <w:p w14:paraId="152CA0E7" w14:textId="369672C1" w:rsidR="002D4E72" w:rsidRPr="001B1B24" w:rsidRDefault="002D4E72" w:rsidP="00DF731E">
      <w:pPr>
        <w:pStyle w:val="ListParagraph"/>
        <w:numPr>
          <w:ilvl w:val="0"/>
          <w:numId w:val="12"/>
        </w:numPr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1B1B24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bdr w:val="none" w:sz="0" w:space="0" w:color="auto" w:frame="1"/>
        </w:rPr>
        <w:t>Timp:</w:t>
      </w:r>
      <w:r w:rsidRPr="001B1B2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1B1B24">
        <w:rPr>
          <w:rFonts w:ascii="Times New Roman" w:hAnsi="Times New Roman" w:cs="Times New Roman"/>
          <w:i/>
          <w:iCs/>
          <w:color w:val="000000" w:themeColor="text1"/>
          <w:sz w:val="24"/>
          <w:szCs w:val="24"/>
          <w:bdr w:val="none" w:sz="0" w:space="0" w:color="auto" w:frame="1"/>
        </w:rPr>
        <w:t>O(N ∙ M)</w:t>
      </w:r>
      <w:r w:rsidRPr="001B1B2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În cel mai rău caz, efectuăm </w:t>
      </w:r>
      <w:r w:rsidRPr="001B1B24">
        <w:rPr>
          <w:rFonts w:ascii="Times New Roman" w:hAnsi="Times New Roman" w:cs="Times New Roman"/>
          <w:i/>
          <w:iCs/>
          <w:color w:val="000000" w:themeColor="text1"/>
          <w:sz w:val="24"/>
          <w:szCs w:val="24"/>
          <w:bdr w:val="none" w:sz="0" w:space="0" w:color="auto" w:frame="1"/>
        </w:rPr>
        <w:t>N</w:t>
      </w:r>
      <w:r w:rsidRPr="001B1B2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pași pentru fiecare dintre cele </w:t>
      </w:r>
      <w:r w:rsidRPr="001B1B24">
        <w:rPr>
          <w:rFonts w:ascii="Times New Roman" w:hAnsi="Times New Roman" w:cs="Times New Roman"/>
          <w:i/>
          <w:iCs/>
          <w:color w:val="000000" w:themeColor="text1"/>
          <w:sz w:val="24"/>
          <w:szCs w:val="24"/>
          <w:bdr w:val="none" w:sz="0" w:space="0" w:color="auto" w:frame="1"/>
        </w:rPr>
        <w:t>M</w:t>
      </w:r>
      <w:r w:rsidRPr="001B1B2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operații. Pentru restricțiile maxime </w:t>
      </w:r>
      <w:r w:rsidRPr="001B1B24">
        <w:rPr>
          <w:rFonts w:ascii="Times New Roman" w:hAnsi="Times New Roman" w:cs="Times New Roman"/>
          <w:i/>
          <w:iCs/>
          <w:color w:val="000000" w:themeColor="text1"/>
          <w:sz w:val="24"/>
          <w:szCs w:val="24"/>
        </w:rPr>
        <w:t>(</w:t>
      </w:r>
      <w:r w:rsidRPr="001B1B24">
        <w:rPr>
          <w:rFonts w:ascii="Times New Roman" w:hAnsi="Times New Roman" w:cs="Times New Roman"/>
          <w:i/>
          <w:iCs/>
          <w:color w:val="000000" w:themeColor="text1"/>
          <w:sz w:val="24"/>
          <w:szCs w:val="24"/>
          <w:bdr w:val="none" w:sz="0" w:space="0" w:color="auto" w:frame="1"/>
        </w:rPr>
        <w:t>N, M = 200.000</w:t>
      </w:r>
      <w:r w:rsidRPr="001B1B24">
        <w:rPr>
          <w:rFonts w:ascii="Times New Roman" w:hAnsi="Times New Roman" w:cs="Times New Roman"/>
          <w:i/>
          <w:iCs/>
          <w:color w:val="000000" w:themeColor="text1"/>
          <w:sz w:val="24"/>
          <w:szCs w:val="24"/>
        </w:rPr>
        <w:t>)</w:t>
      </w:r>
      <w:r w:rsidRPr="001B1B24">
        <w:rPr>
          <w:rFonts w:ascii="Times New Roman" w:hAnsi="Times New Roman" w:cs="Times New Roman"/>
          <w:color w:val="000000" w:themeColor="text1"/>
          <w:sz w:val="24"/>
          <w:szCs w:val="24"/>
        </w:rPr>
        <w:t>, numărul de operații depășește limita de timp.</w:t>
      </w:r>
    </w:p>
    <w:p w14:paraId="7259AE6C" w14:textId="7668076D" w:rsidR="002D4E72" w:rsidRPr="001B1B24" w:rsidRDefault="002D4E72" w:rsidP="002D4E72">
      <w:pPr>
        <w:pStyle w:val="ListParagraph"/>
        <w:numPr>
          <w:ilvl w:val="0"/>
          <w:numId w:val="12"/>
        </w:numPr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1B1B24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bdr w:val="none" w:sz="0" w:space="0" w:color="auto" w:frame="1"/>
        </w:rPr>
        <w:t>Rezultat:</w:t>
      </w:r>
      <w:r w:rsidRPr="001B1B2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Obține punctaj doar pe testele mici </w:t>
      </w:r>
      <w:r w:rsidRPr="001B1B24">
        <w:rPr>
          <w:rFonts w:ascii="Times New Roman" w:hAnsi="Times New Roman" w:cs="Times New Roman"/>
          <w:i/>
          <w:iCs/>
          <w:color w:val="000000" w:themeColor="text1"/>
          <w:sz w:val="24"/>
          <w:szCs w:val="24"/>
        </w:rPr>
        <w:t>(</w:t>
      </w:r>
      <w:r w:rsidRPr="001B1B24">
        <w:rPr>
          <w:rFonts w:ascii="Times New Roman" w:hAnsi="Times New Roman" w:cs="Times New Roman"/>
          <w:i/>
          <w:iCs/>
          <w:color w:val="000000" w:themeColor="text1"/>
          <w:sz w:val="24"/>
          <w:szCs w:val="24"/>
          <w:bdr w:val="none" w:sz="0" w:space="0" w:color="auto" w:frame="1"/>
        </w:rPr>
        <w:t>N, M ≤ 1.000</w:t>
      </w:r>
      <w:r w:rsidRPr="001B1B24">
        <w:rPr>
          <w:rFonts w:ascii="Times New Roman" w:hAnsi="Times New Roman" w:cs="Times New Roman"/>
          <w:i/>
          <w:iCs/>
          <w:color w:val="000000" w:themeColor="text1"/>
          <w:sz w:val="24"/>
          <w:szCs w:val="24"/>
        </w:rPr>
        <w:t>)</w:t>
      </w:r>
      <w:r w:rsidRPr="001B1B24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14:paraId="75855F4A" w14:textId="147DD066" w:rsidR="002D4E72" w:rsidRPr="001B1B24" w:rsidRDefault="002D4E72" w:rsidP="00DF731E">
      <w:pPr>
        <w:spacing w:after="240"/>
        <w:jc w:val="both"/>
        <w:rPr>
          <w:b/>
          <w:bCs/>
          <w:color w:val="000000" w:themeColor="text1"/>
          <w:lang w:val="ro-RO"/>
        </w:rPr>
      </w:pPr>
      <w:r w:rsidRPr="001B1B24">
        <w:rPr>
          <w:b/>
          <w:bCs/>
          <w:color w:val="000000" w:themeColor="text1"/>
          <w:lang w:val="ro-RO"/>
        </w:rPr>
        <w:t>2. Soluția Optimă – Tablouri de Diferențe</w:t>
      </w:r>
    </w:p>
    <w:p w14:paraId="18A5960B" w14:textId="219FD5C9" w:rsidR="002D4E72" w:rsidRPr="001B1B24" w:rsidRDefault="002D4E72" w:rsidP="00DF731E">
      <w:pPr>
        <w:spacing w:after="240"/>
        <w:jc w:val="both"/>
        <w:rPr>
          <w:color w:val="000000" w:themeColor="text1"/>
          <w:lang w:val="ro-RO"/>
        </w:rPr>
      </w:pPr>
      <w:r w:rsidRPr="001B1B24">
        <w:rPr>
          <w:color w:val="000000" w:themeColor="text1"/>
          <w:lang w:val="ro-RO"/>
        </w:rPr>
        <w:t xml:space="preserve">Metoda, cunoscută și ca </w:t>
      </w:r>
      <w:r w:rsidRPr="001B1B24">
        <w:rPr>
          <w:i/>
          <w:iCs/>
          <w:color w:val="000000" w:themeColor="text1"/>
          <w:lang w:val="ro-RO"/>
        </w:rPr>
        <w:t>"Șmenul lui Mars"</w:t>
      </w:r>
      <w:r w:rsidRPr="001B1B24">
        <w:rPr>
          <w:color w:val="000000" w:themeColor="text1"/>
          <w:lang w:val="ro-RO"/>
        </w:rPr>
        <w:t xml:space="preserve">, reduce complexitatea actualizării unui interval la un timp constant </w:t>
      </w:r>
      <w:r w:rsidRPr="001B1B24">
        <w:rPr>
          <w:i/>
          <w:iCs/>
          <w:color w:val="000000" w:themeColor="text1"/>
          <w:bdr w:val="none" w:sz="0" w:space="0" w:color="auto" w:frame="1"/>
          <w:lang w:val="ro-RO"/>
        </w:rPr>
        <w:t>O(1)</w:t>
      </w:r>
      <w:r w:rsidRPr="001B1B24">
        <w:rPr>
          <w:color w:val="000000" w:themeColor="text1"/>
          <w:lang w:val="ro-RO"/>
        </w:rPr>
        <w:t>.</w:t>
      </w:r>
    </w:p>
    <w:p w14:paraId="2379D6BA" w14:textId="77777777" w:rsidR="002D4E72" w:rsidRPr="001B1B24" w:rsidRDefault="002D4E72" w:rsidP="002D4E72">
      <w:pPr>
        <w:jc w:val="both"/>
        <w:rPr>
          <w:color w:val="000000" w:themeColor="text1"/>
          <w:lang w:val="ro-RO"/>
        </w:rPr>
      </w:pPr>
      <w:r w:rsidRPr="001B1B24">
        <w:rPr>
          <w:b/>
          <w:bCs/>
          <w:color w:val="000000" w:themeColor="text1"/>
          <w:bdr w:val="none" w:sz="0" w:space="0" w:color="auto" w:frame="1"/>
          <w:lang w:val="ro-RO"/>
        </w:rPr>
        <w:t>Algoritm:</w:t>
      </w:r>
    </w:p>
    <w:p w14:paraId="142F4FED" w14:textId="181653E3" w:rsidR="002D4E72" w:rsidRPr="001B1B24" w:rsidRDefault="002D4E72" w:rsidP="00DF731E">
      <w:pPr>
        <w:pStyle w:val="ListParagraph"/>
        <w:numPr>
          <w:ilvl w:val="0"/>
          <w:numId w:val="10"/>
        </w:numPr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1B1B2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Se folosește un vector de diferențe </w:t>
      </w:r>
      <w:r w:rsidRPr="001B1B24">
        <w:rPr>
          <w:rFonts w:ascii="Times New Roman" w:hAnsi="Times New Roman" w:cs="Times New Roman"/>
          <w:i/>
          <w:iCs/>
          <w:color w:val="000000" w:themeColor="text1"/>
          <w:sz w:val="24"/>
          <w:szCs w:val="24"/>
          <w:bdr w:val="none" w:sz="0" w:space="0" w:color="auto" w:frame="1"/>
        </w:rPr>
        <w:t>D</w:t>
      </w:r>
      <w:r w:rsidRPr="001B1B2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de dimensiune </w:t>
      </w:r>
      <w:r w:rsidRPr="001B1B24">
        <w:rPr>
          <w:rFonts w:ascii="Times New Roman" w:hAnsi="Times New Roman" w:cs="Times New Roman"/>
          <w:i/>
          <w:iCs/>
          <w:color w:val="000000" w:themeColor="text1"/>
          <w:sz w:val="24"/>
          <w:szCs w:val="24"/>
          <w:bdr w:val="none" w:sz="0" w:space="0" w:color="auto" w:frame="1"/>
        </w:rPr>
        <w:t>N+2</w:t>
      </w:r>
      <w:r w:rsidRPr="001B1B2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inițializat cu </w:t>
      </w:r>
      <w:r w:rsidRPr="001B1B24">
        <w:rPr>
          <w:rFonts w:ascii="Times New Roman" w:hAnsi="Times New Roman" w:cs="Times New Roman"/>
          <w:i/>
          <w:iCs/>
          <w:color w:val="000000" w:themeColor="text1"/>
          <w:sz w:val="24"/>
          <w:szCs w:val="24"/>
        </w:rPr>
        <w:t>0</w:t>
      </w:r>
      <w:r w:rsidRPr="001B1B24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14:paraId="7619ECF8" w14:textId="579DE736" w:rsidR="002D4E72" w:rsidRPr="001B1B24" w:rsidRDefault="002D4E72" w:rsidP="00DF731E">
      <w:pPr>
        <w:pStyle w:val="ListParagraph"/>
        <w:numPr>
          <w:ilvl w:val="0"/>
          <w:numId w:val="10"/>
        </w:numPr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1B1B24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bdr w:val="none" w:sz="0" w:space="0" w:color="auto" w:frame="1"/>
        </w:rPr>
        <w:t>Pasul 1 (Actualizare):</w:t>
      </w:r>
      <w:r w:rsidRPr="001B1B2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Nu parcurgem intervalul. Pentru fiecare operație </w:t>
      </w:r>
      <w:r w:rsidRPr="001B1B24">
        <w:rPr>
          <w:rFonts w:ascii="Times New Roman" w:hAnsi="Times New Roman" w:cs="Times New Roman"/>
          <w:i/>
          <w:iCs/>
          <w:color w:val="000000" w:themeColor="text1"/>
          <w:sz w:val="24"/>
          <w:szCs w:val="24"/>
          <w:bdr w:val="none" w:sz="0" w:space="0" w:color="auto" w:frame="1"/>
        </w:rPr>
        <w:t>(st, dr, val)</w:t>
      </w:r>
      <w:r w:rsidRPr="001B1B2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modificăm doar capetele intervalului în vectorul </w:t>
      </w:r>
      <w:r w:rsidRPr="001B1B24">
        <w:rPr>
          <w:rFonts w:ascii="Times New Roman" w:hAnsi="Times New Roman" w:cs="Times New Roman"/>
          <w:i/>
          <w:iCs/>
          <w:color w:val="000000" w:themeColor="text1"/>
          <w:sz w:val="24"/>
          <w:szCs w:val="24"/>
          <w:bdr w:val="none" w:sz="0" w:space="0" w:color="auto" w:frame="1"/>
        </w:rPr>
        <w:t>D</w:t>
      </w:r>
      <w:r w:rsidRPr="001B1B24">
        <w:rPr>
          <w:rFonts w:ascii="Times New Roman" w:hAnsi="Times New Roman" w:cs="Times New Roman"/>
          <w:color w:val="000000" w:themeColor="text1"/>
          <w:sz w:val="24"/>
          <w:szCs w:val="24"/>
        </w:rPr>
        <w:t>:</w:t>
      </w:r>
    </w:p>
    <w:p w14:paraId="5BA4D6EF" w14:textId="77777777" w:rsidR="002D4E72" w:rsidRPr="001B1B24" w:rsidRDefault="002D4E72" w:rsidP="00DF731E">
      <w:pPr>
        <w:pStyle w:val="ListParagraph"/>
        <w:numPr>
          <w:ilvl w:val="1"/>
          <w:numId w:val="10"/>
        </w:numPr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1B1B24">
        <w:rPr>
          <w:rFonts w:ascii="Times New Roman" w:hAnsi="Times New Roman" w:cs="Times New Roman"/>
          <w:i/>
          <w:iCs/>
          <w:color w:val="000000" w:themeColor="text1"/>
          <w:sz w:val="24"/>
          <w:szCs w:val="24"/>
          <w:bdr w:val="none" w:sz="0" w:space="0" w:color="auto" w:frame="1"/>
        </w:rPr>
        <w:t>D[st] += val</w:t>
      </w:r>
      <w:r w:rsidRPr="001B1B2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(marchează începutul creșterii valorii).</w:t>
      </w:r>
    </w:p>
    <w:p w14:paraId="5DD67DF1" w14:textId="33B39B7B" w:rsidR="002D4E72" w:rsidRPr="001B1B24" w:rsidRDefault="002D4E72" w:rsidP="00DF731E">
      <w:pPr>
        <w:pStyle w:val="ListParagraph"/>
        <w:numPr>
          <w:ilvl w:val="1"/>
          <w:numId w:val="10"/>
        </w:numPr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1B1B24">
        <w:rPr>
          <w:rFonts w:ascii="Times New Roman" w:hAnsi="Times New Roman" w:cs="Times New Roman"/>
          <w:i/>
          <w:iCs/>
          <w:color w:val="000000" w:themeColor="text1"/>
          <w:sz w:val="24"/>
          <w:szCs w:val="24"/>
          <w:bdr w:val="none" w:sz="0" w:space="0" w:color="auto" w:frame="1"/>
        </w:rPr>
        <w:t xml:space="preserve">D[dr + 1] </w:t>
      </w:r>
      <w:r w:rsidR="001B1B24" w:rsidRPr="001B1B24">
        <w:rPr>
          <w:rFonts w:ascii="Cambria Math" w:hAnsi="Cambria Math" w:cs="Times New Roman"/>
          <w:i/>
          <w:iCs/>
          <w:color w:val="000000" w:themeColor="text1"/>
          <w:sz w:val="24"/>
          <w:szCs w:val="24"/>
          <w:bdr w:val="none" w:sz="0" w:space="0" w:color="auto" w:frame="1"/>
        </w:rPr>
        <w:t>−</w:t>
      </w:r>
      <w:r w:rsidRPr="001B1B24">
        <w:rPr>
          <w:rFonts w:ascii="Times New Roman" w:hAnsi="Times New Roman" w:cs="Times New Roman"/>
          <w:i/>
          <w:iCs/>
          <w:color w:val="000000" w:themeColor="text1"/>
          <w:sz w:val="24"/>
          <w:szCs w:val="24"/>
          <w:bdr w:val="none" w:sz="0" w:space="0" w:color="auto" w:frame="1"/>
        </w:rPr>
        <w:t>= val</w:t>
      </w:r>
      <w:r w:rsidRPr="001B1B2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(anulează creșterea după terminarea intervalului).</w:t>
      </w:r>
    </w:p>
    <w:p w14:paraId="08AA6EB4" w14:textId="7E575147" w:rsidR="002D4E72" w:rsidRPr="001B1B24" w:rsidRDefault="002D4E72" w:rsidP="00DF731E">
      <w:pPr>
        <w:pStyle w:val="ListParagraph"/>
        <w:numPr>
          <w:ilvl w:val="0"/>
          <w:numId w:val="10"/>
        </w:numPr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1B1B24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bdr w:val="none" w:sz="0" w:space="0" w:color="auto" w:frame="1"/>
        </w:rPr>
        <w:t>Pasul 2 (Reconstrucție):</w:t>
      </w:r>
      <w:r w:rsidRPr="001B1B2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Parcurgem vectorul</w:t>
      </w:r>
      <w:r w:rsidRPr="001B1B24">
        <w:rPr>
          <w:rFonts w:ascii="Times New Roman" w:hAnsi="Times New Roman" w:cs="Times New Roman"/>
          <w:i/>
          <w:iCs/>
          <w:color w:val="000000" w:themeColor="text1"/>
          <w:sz w:val="24"/>
          <w:szCs w:val="24"/>
        </w:rPr>
        <w:t xml:space="preserve"> </w:t>
      </w:r>
      <w:r w:rsidRPr="001B1B24">
        <w:rPr>
          <w:rFonts w:ascii="Times New Roman" w:hAnsi="Times New Roman" w:cs="Times New Roman"/>
          <w:i/>
          <w:iCs/>
          <w:color w:val="000000" w:themeColor="text1"/>
          <w:sz w:val="24"/>
          <w:szCs w:val="24"/>
          <w:bdr w:val="none" w:sz="0" w:space="0" w:color="auto" w:frame="1"/>
        </w:rPr>
        <w:t>D</w:t>
      </w:r>
      <w:r w:rsidRPr="001B1B2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de la </w:t>
      </w:r>
      <w:r w:rsidRPr="001B1B24">
        <w:rPr>
          <w:rFonts w:ascii="Times New Roman" w:hAnsi="Times New Roman" w:cs="Times New Roman"/>
          <w:i/>
          <w:iCs/>
          <w:color w:val="000000" w:themeColor="text1"/>
          <w:sz w:val="24"/>
          <w:szCs w:val="24"/>
          <w:bdr w:val="none" w:sz="0" w:space="0" w:color="auto" w:frame="1"/>
        </w:rPr>
        <w:t>1</w:t>
      </w:r>
      <w:r w:rsidRPr="001B1B2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la </w:t>
      </w:r>
      <w:r w:rsidRPr="001B1B24">
        <w:rPr>
          <w:rFonts w:ascii="Times New Roman" w:hAnsi="Times New Roman" w:cs="Times New Roman"/>
          <w:i/>
          <w:iCs/>
          <w:color w:val="000000" w:themeColor="text1"/>
          <w:sz w:val="24"/>
          <w:szCs w:val="24"/>
          <w:bdr w:val="none" w:sz="0" w:space="0" w:color="auto" w:frame="1"/>
        </w:rPr>
        <w:t>N</w:t>
      </w:r>
      <w:r w:rsidRPr="001B1B2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Valoarea reală a luminii de pe poziția </w:t>
      </w:r>
      <w:r w:rsidRPr="001B1B24">
        <w:rPr>
          <w:rFonts w:ascii="Times New Roman" w:hAnsi="Times New Roman" w:cs="Times New Roman"/>
          <w:i/>
          <w:iCs/>
          <w:color w:val="000000" w:themeColor="text1"/>
          <w:sz w:val="24"/>
          <w:szCs w:val="24"/>
          <w:bdr w:val="none" w:sz="0" w:space="0" w:color="auto" w:frame="1"/>
        </w:rPr>
        <w:t>i</w:t>
      </w:r>
      <w:r w:rsidRPr="001B1B2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se obține prin sume parțiale:</w:t>
      </w:r>
    </w:p>
    <w:p w14:paraId="0D65B54D" w14:textId="646A8118" w:rsidR="002D4E72" w:rsidRPr="001B1B24" w:rsidRDefault="002D4E72" w:rsidP="00DF731E">
      <w:pPr>
        <w:pStyle w:val="ListParagraph"/>
        <w:numPr>
          <w:ilvl w:val="1"/>
          <w:numId w:val="10"/>
        </w:numPr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1B1B24">
        <w:rPr>
          <w:rFonts w:ascii="Times New Roman" w:hAnsi="Times New Roman" w:cs="Times New Roman"/>
          <w:i/>
          <w:iCs/>
          <w:color w:val="000000" w:themeColor="text1"/>
          <w:sz w:val="24"/>
          <w:szCs w:val="24"/>
          <w:bdr w:val="none" w:sz="0" w:space="0" w:color="auto" w:frame="1"/>
        </w:rPr>
        <w:t>ValoareCurenta ← ValoareCurenta + D[i]</w:t>
      </w:r>
      <w:r w:rsidRPr="001B1B24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14:paraId="11E91082" w14:textId="77777777" w:rsidR="002D4E72" w:rsidRPr="001B1B24" w:rsidRDefault="002D4E72" w:rsidP="00DF731E">
      <w:pPr>
        <w:pStyle w:val="ListParagraph"/>
        <w:numPr>
          <w:ilvl w:val="1"/>
          <w:numId w:val="10"/>
        </w:numPr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1B1B24">
        <w:rPr>
          <w:rFonts w:ascii="Times New Roman" w:hAnsi="Times New Roman" w:cs="Times New Roman"/>
          <w:color w:val="000000" w:themeColor="text1"/>
          <w:sz w:val="24"/>
          <w:szCs w:val="24"/>
        </w:rPr>
        <w:t>În timpul acestei parcurgeri unice, actualizăm suma totală și maximul global.</w:t>
      </w:r>
    </w:p>
    <w:p w14:paraId="352B1448" w14:textId="77777777" w:rsidR="002D4E72" w:rsidRPr="001B1B24" w:rsidRDefault="002D4E72" w:rsidP="00DF731E">
      <w:pPr>
        <w:jc w:val="both"/>
        <w:rPr>
          <w:color w:val="000000" w:themeColor="text1"/>
          <w:lang w:val="ro-RO"/>
        </w:rPr>
      </w:pPr>
      <w:r w:rsidRPr="001B1B24">
        <w:rPr>
          <w:b/>
          <w:bCs/>
          <w:color w:val="000000" w:themeColor="text1"/>
          <w:bdr w:val="none" w:sz="0" w:space="0" w:color="auto" w:frame="1"/>
          <w:lang w:val="ro-RO"/>
        </w:rPr>
        <w:t>Complexitate:</w:t>
      </w:r>
    </w:p>
    <w:p w14:paraId="50B5EBD1" w14:textId="5119A639" w:rsidR="002D4E72" w:rsidRPr="001B1B24" w:rsidRDefault="002D4E72" w:rsidP="00DF731E">
      <w:pPr>
        <w:pStyle w:val="ListParagraph"/>
        <w:numPr>
          <w:ilvl w:val="0"/>
          <w:numId w:val="11"/>
        </w:numPr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1B1B24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bdr w:val="none" w:sz="0" w:space="0" w:color="auto" w:frame="1"/>
        </w:rPr>
        <w:t>Timp:</w:t>
      </w:r>
      <w:r w:rsidRPr="001B1B2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1B1B24">
        <w:rPr>
          <w:rFonts w:ascii="Times New Roman" w:hAnsi="Times New Roman" w:cs="Times New Roman"/>
          <w:i/>
          <w:iCs/>
          <w:color w:val="000000" w:themeColor="text1"/>
          <w:sz w:val="24"/>
          <w:szCs w:val="24"/>
          <w:bdr w:val="none" w:sz="0" w:space="0" w:color="auto" w:frame="1"/>
        </w:rPr>
        <w:t>O(M)</w:t>
      </w:r>
      <w:r w:rsidRPr="001B1B2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pentru citire și marcare </w:t>
      </w:r>
      <w:r w:rsidRPr="001B1B24">
        <w:rPr>
          <w:rFonts w:ascii="Times New Roman" w:hAnsi="Times New Roman" w:cs="Times New Roman"/>
          <w:i/>
          <w:iCs/>
          <w:color w:val="000000" w:themeColor="text1"/>
          <w:sz w:val="24"/>
          <w:szCs w:val="24"/>
        </w:rPr>
        <w:t xml:space="preserve">+ </w:t>
      </w:r>
      <w:r w:rsidRPr="001B1B24">
        <w:rPr>
          <w:rFonts w:ascii="Times New Roman" w:hAnsi="Times New Roman" w:cs="Times New Roman"/>
          <w:i/>
          <w:iCs/>
          <w:color w:val="000000" w:themeColor="text1"/>
          <w:sz w:val="24"/>
          <w:szCs w:val="24"/>
          <w:bdr w:val="none" w:sz="0" w:space="0" w:color="auto" w:frame="1"/>
        </w:rPr>
        <w:t>O(N)</w:t>
      </w:r>
      <w:r w:rsidRPr="001B1B2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pentru reconstrucție = </w:t>
      </w:r>
      <w:r w:rsidRPr="001B1B24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bdr w:val="none" w:sz="0" w:space="0" w:color="auto" w:frame="1"/>
        </w:rPr>
        <w:t xml:space="preserve">Total </w:t>
      </w:r>
      <w:r w:rsidRPr="001B1B24">
        <w:rPr>
          <w:rFonts w:ascii="Times New Roman" w:hAnsi="Times New Roman" w:cs="Times New Roman"/>
          <w:b/>
          <w:bCs/>
          <w:i/>
          <w:iCs/>
          <w:color w:val="000000" w:themeColor="text1"/>
          <w:sz w:val="24"/>
          <w:szCs w:val="24"/>
          <w:bdr w:val="none" w:sz="0" w:space="0" w:color="auto" w:frame="1"/>
        </w:rPr>
        <w:t>O(N + M)</w:t>
      </w:r>
      <w:r w:rsidRPr="001B1B24">
        <w:rPr>
          <w:rFonts w:ascii="Times New Roman" w:hAnsi="Times New Roman" w:cs="Times New Roman"/>
          <w:color w:val="000000" w:themeColor="text1"/>
          <w:sz w:val="24"/>
          <w:szCs w:val="24"/>
        </w:rPr>
        <w:t>. Rulează instantaneu pentru valorile maxime.</w:t>
      </w:r>
    </w:p>
    <w:p w14:paraId="6E248CB6" w14:textId="14E833F3" w:rsidR="002D4E72" w:rsidRPr="001B1B24" w:rsidRDefault="002D4E72" w:rsidP="00DF731E">
      <w:pPr>
        <w:pStyle w:val="ListParagraph"/>
        <w:numPr>
          <w:ilvl w:val="0"/>
          <w:numId w:val="11"/>
        </w:numPr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1B1B24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bdr w:val="none" w:sz="0" w:space="0" w:color="auto" w:frame="1"/>
        </w:rPr>
        <w:t>Spațiu:</w:t>
      </w:r>
      <w:r w:rsidRPr="001B1B2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1B1B24">
        <w:rPr>
          <w:rFonts w:ascii="Times New Roman" w:hAnsi="Times New Roman" w:cs="Times New Roman"/>
          <w:i/>
          <w:iCs/>
          <w:color w:val="000000" w:themeColor="text1"/>
          <w:sz w:val="24"/>
          <w:szCs w:val="24"/>
          <w:bdr w:val="none" w:sz="0" w:space="0" w:color="auto" w:frame="1"/>
        </w:rPr>
        <w:t>O(N)</w:t>
      </w:r>
      <w:r w:rsidRPr="001B1B2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pentru vectorul </w:t>
      </w:r>
      <w:r w:rsidRPr="001B1B24">
        <w:rPr>
          <w:rFonts w:ascii="Times New Roman" w:hAnsi="Times New Roman" w:cs="Times New Roman"/>
          <w:i/>
          <w:iCs/>
          <w:color w:val="000000" w:themeColor="text1"/>
          <w:sz w:val="24"/>
          <w:szCs w:val="24"/>
          <w:bdr w:val="none" w:sz="0" w:space="0" w:color="auto" w:frame="1"/>
        </w:rPr>
        <w:t>D</w:t>
      </w:r>
      <w:r w:rsidRPr="001B1B24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14:paraId="0B370F84" w14:textId="77777777" w:rsidR="002D4E72" w:rsidRPr="001B1B24" w:rsidRDefault="002D4E72" w:rsidP="002D4E72">
      <w:pPr>
        <w:jc w:val="both"/>
        <w:rPr>
          <w:color w:val="000000" w:themeColor="text1"/>
          <w:lang w:val="ro-RO"/>
        </w:rPr>
      </w:pPr>
      <w:r w:rsidRPr="001B1B24">
        <w:rPr>
          <w:b/>
          <w:bCs/>
          <w:color w:val="000000" w:themeColor="text1"/>
          <w:bdr w:val="none" w:sz="0" w:space="0" w:color="auto" w:frame="1"/>
          <w:lang w:val="ro-RO"/>
        </w:rPr>
        <w:t>Observație:</w:t>
      </w:r>
    </w:p>
    <w:p w14:paraId="5A5AF5EC" w14:textId="6CE7F723" w:rsidR="002D4E72" w:rsidRPr="001B1B24" w:rsidRDefault="002D4E72" w:rsidP="002D4E72">
      <w:pPr>
        <w:jc w:val="both"/>
        <w:rPr>
          <w:color w:val="000000" w:themeColor="text1"/>
          <w:lang w:val="ro-RO"/>
        </w:rPr>
      </w:pPr>
      <w:r w:rsidRPr="001B1B24">
        <w:rPr>
          <w:color w:val="000000" w:themeColor="text1"/>
          <w:lang w:val="ro-RO"/>
        </w:rPr>
        <w:t xml:space="preserve">Pentru calculul </w:t>
      </w:r>
      <w:r w:rsidRPr="001B1B24">
        <w:rPr>
          <w:b/>
          <w:bCs/>
          <w:color w:val="000000" w:themeColor="text1"/>
          <w:bdr w:val="none" w:sz="0" w:space="0" w:color="auto" w:frame="1"/>
          <w:lang w:val="ro-RO"/>
        </w:rPr>
        <w:t>sumei totale</w:t>
      </w:r>
      <w:r w:rsidRPr="001B1B24">
        <w:rPr>
          <w:color w:val="000000" w:themeColor="text1"/>
          <w:lang w:val="ro-RO"/>
        </w:rPr>
        <w:t xml:space="preserve">, variabila trebuie declarată obligatoriu de tipul </w:t>
      </w:r>
      <w:r w:rsidRPr="001B1B24">
        <w:rPr>
          <w:i/>
          <w:iCs/>
          <w:color w:val="000000" w:themeColor="text1"/>
          <w:bdr w:val="none" w:sz="0" w:space="0" w:color="auto" w:frame="1"/>
          <w:lang w:val="ro-RO"/>
        </w:rPr>
        <w:t>long long</w:t>
      </w:r>
      <w:r w:rsidRPr="001B1B24">
        <w:rPr>
          <w:color w:val="000000" w:themeColor="text1"/>
          <w:lang w:val="ro-RO"/>
        </w:rPr>
        <w:t xml:space="preserve"> (pe 64 de biți), deoarece suma poate depăși limita tipului </w:t>
      </w:r>
      <w:r w:rsidRPr="001B1B24">
        <w:rPr>
          <w:i/>
          <w:iCs/>
          <w:color w:val="000000" w:themeColor="text1"/>
          <w:bdr w:val="none" w:sz="0" w:space="0" w:color="auto" w:frame="1"/>
          <w:lang w:val="ro-RO"/>
        </w:rPr>
        <w:t>int</w:t>
      </w:r>
      <w:r w:rsidRPr="001B1B24">
        <w:rPr>
          <w:i/>
          <w:iCs/>
          <w:color w:val="000000" w:themeColor="text1"/>
          <w:lang w:val="ro-RO"/>
        </w:rPr>
        <w:t xml:space="preserve"> </w:t>
      </w:r>
      <w:r w:rsidRPr="001B1B24">
        <w:rPr>
          <w:color w:val="000000" w:themeColor="text1"/>
          <w:lang w:val="ro-RO"/>
        </w:rPr>
        <w:t>(</w:t>
      </w:r>
      <w:r w:rsidRPr="001B1B24">
        <w:rPr>
          <w:color w:val="000000" w:themeColor="text1"/>
          <w:bdr w:val="none" w:sz="0" w:space="0" w:color="auto" w:frame="1"/>
          <w:lang w:val="ro-RO"/>
        </w:rPr>
        <w:t>2 ∙ 10</w:t>
      </w:r>
      <w:r w:rsidRPr="001B1B24">
        <w:rPr>
          <w:color w:val="000000" w:themeColor="text1"/>
          <w:bdr w:val="none" w:sz="0" w:space="0" w:color="auto" w:frame="1"/>
          <w:vertAlign w:val="superscript"/>
          <w:lang w:val="ro-RO"/>
        </w:rPr>
        <w:t>9</w:t>
      </w:r>
      <w:r w:rsidRPr="001B1B24">
        <w:rPr>
          <w:color w:val="000000" w:themeColor="text1"/>
          <w:lang w:val="ro-RO"/>
        </w:rPr>
        <w:t>).</w:t>
      </w:r>
    </w:p>
    <w:p w14:paraId="09552B10" w14:textId="77777777" w:rsidR="002D4E72" w:rsidRDefault="002D4E72" w:rsidP="002D4E72">
      <w:pPr>
        <w:tabs>
          <w:tab w:val="right" w:pos="10772"/>
        </w:tabs>
        <w:jc w:val="both"/>
        <w:rPr>
          <w:b/>
          <w:bCs/>
          <w:color w:val="000000" w:themeColor="text1"/>
          <w:lang w:val="ro-RO"/>
        </w:rPr>
      </w:pPr>
    </w:p>
    <w:p w14:paraId="4AD37730" w14:textId="77777777" w:rsidR="00FB4873" w:rsidRDefault="00FB4873" w:rsidP="002D4E72">
      <w:pPr>
        <w:tabs>
          <w:tab w:val="right" w:pos="10772"/>
        </w:tabs>
        <w:jc w:val="both"/>
        <w:rPr>
          <w:b/>
          <w:bCs/>
          <w:color w:val="000000" w:themeColor="text1"/>
          <w:lang w:val="ro-RO"/>
        </w:rPr>
      </w:pPr>
    </w:p>
    <w:p w14:paraId="10EAFA3B" w14:textId="18212E99" w:rsidR="00FB4873" w:rsidRPr="00FB4873" w:rsidRDefault="00FB4873" w:rsidP="00FB4873">
      <w:pPr>
        <w:tabs>
          <w:tab w:val="right" w:pos="10772"/>
        </w:tabs>
        <w:jc w:val="right"/>
        <w:rPr>
          <w:color w:val="000000" w:themeColor="text1"/>
          <w:lang w:val="ro-RO"/>
        </w:rPr>
      </w:pPr>
      <w:r w:rsidRPr="00FB4873">
        <w:rPr>
          <w:color w:val="000000" w:themeColor="text1"/>
          <w:lang w:val="ro-RO"/>
        </w:rPr>
        <w:t>Prof. Silviu-Andrei Muraru</w:t>
      </w:r>
    </w:p>
    <w:p w14:paraId="07FFFD0D" w14:textId="69516EA6" w:rsidR="00FB4873" w:rsidRPr="00FB4873" w:rsidRDefault="00FB4873" w:rsidP="00FB4873">
      <w:pPr>
        <w:tabs>
          <w:tab w:val="right" w:pos="10772"/>
        </w:tabs>
        <w:jc w:val="right"/>
        <w:rPr>
          <w:color w:val="000000" w:themeColor="text1"/>
          <w:lang w:val="it-IT"/>
        </w:rPr>
      </w:pPr>
      <w:r w:rsidRPr="00FB4873">
        <w:rPr>
          <w:color w:val="000000" w:themeColor="text1"/>
          <w:lang w:val="ro-RO"/>
        </w:rPr>
        <w:t>Colegiul Tehnic de C</w:t>
      </w:r>
      <w:r w:rsidRPr="00FB4873">
        <w:rPr>
          <w:color w:val="000000" w:themeColor="text1"/>
          <w:lang w:val="it-IT"/>
        </w:rPr>
        <w:t>ăi Ferate “Unirea” Paşcani</w:t>
      </w:r>
    </w:p>
    <w:sectPr w:rsidR="00FB4873" w:rsidRPr="00FB4873">
      <w:headerReference w:type="default" r:id="rId8"/>
      <w:pgSz w:w="11906" w:h="16838"/>
      <w:pgMar w:top="1418" w:right="567" w:bottom="567" w:left="567" w:header="357" w:footer="902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A2CC371" w14:textId="77777777" w:rsidR="00C451F8" w:rsidRDefault="00C451F8">
      <w:r>
        <w:separator/>
      </w:r>
    </w:p>
  </w:endnote>
  <w:endnote w:type="continuationSeparator" w:id="0">
    <w:p w14:paraId="17E0B316" w14:textId="77777777" w:rsidR="00C451F8" w:rsidRDefault="00C451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charset w:val="00"/>
    <w:family w:val="auto"/>
    <w:pitch w:val="default"/>
    <w:embedRegular r:id="rId1" w:fontKey="{977FA5E5-9DB7-4536-B9EB-00080CACA01E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F3757124-0502-41AE-A331-CC60797EB39C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E009511A-8E98-4250-BCD9-CBEC80BB64D7}"/>
    <w:embedBold r:id="rId4" w:fontKey="{CADD9B96-580F-434A-9A64-9801287B4579}"/>
    <w:embedItalic r:id="rId5" w:fontKey="{56824EB7-96F2-40EF-8FA8-0B1F40F3DB6B}"/>
    <w:embedBoldItalic r:id="rId6" w:fontKey="{5117A09C-FD80-4172-897A-28E234D187C8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Italic r:id="rId7" w:fontKey="{32C78A03-BCF6-4787-BFA1-FEEEC7177D74}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  <w:embedItalic r:id="rId8" w:fontKey="{FD5BE864-AC17-49B4-8F34-2BCCD9BD04B5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9" w:fontKey="{EA48A57E-9D52-45A8-8220-EB8D036C85D1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BA5C51C" w14:textId="77777777" w:rsidR="00C451F8" w:rsidRDefault="00C451F8">
      <w:r>
        <w:separator/>
      </w:r>
    </w:p>
  </w:footnote>
  <w:footnote w:type="continuationSeparator" w:id="0">
    <w:p w14:paraId="3A8E0E8A" w14:textId="77777777" w:rsidR="00C451F8" w:rsidRDefault="00C451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AC108E" w14:textId="77777777" w:rsidR="0076516B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  <w:r>
      <w:rPr>
        <w:noProof/>
      </w:rPr>
      <w:drawing>
        <wp:anchor distT="0" distB="0" distL="0" distR="0" simplePos="0" relativeHeight="251658240" behindDoc="1" locked="0" layoutInCell="1" hidden="0" allowOverlap="1" wp14:anchorId="213DFEB1" wp14:editId="626099B3">
          <wp:simplePos x="0" y="0"/>
          <wp:positionH relativeFrom="column">
            <wp:posOffset>43180</wp:posOffset>
          </wp:positionH>
          <wp:positionV relativeFrom="paragraph">
            <wp:posOffset>138430</wp:posOffset>
          </wp:positionV>
          <wp:extent cx="2407285" cy="436245"/>
          <wp:effectExtent l="0" t="0" r="0" b="0"/>
          <wp:wrapNone/>
          <wp:docPr id="1" name="image3.jpg" descr="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jpg" descr="13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407285" cy="43624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9264" behindDoc="0" locked="0" layoutInCell="1" hidden="0" allowOverlap="1" wp14:anchorId="2EF55A38" wp14:editId="1592E94B">
          <wp:simplePos x="0" y="0"/>
          <wp:positionH relativeFrom="column">
            <wp:posOffset>3760470</wp:posOffset>
          </wp:positionH>
          <wp:positionV relativeFrom="paragraph">
            <wp:posOffset>116205</wp:posOffset>
          </wp:positionV>
          <wp:extent cx="2962275" cy="503555"/>
          <wp:effectExtent l="0" t="0" r="0" b="0"/>
          <wp:wrapNone/>
          <wp:docPr id="2" name="image1.png" descr="Screenshot 2025-01-08 09055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Screenshot 2025-01-08 090554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962275" cy="50355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7C040BCC" w14:textId="77777777" w:rsidR="0076516B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left" w:pos="6561"/>
      </w:tabs>
      <w:rPr>
        <w:color w:val="0F243E"/>
      </w:rPr>
    </w:pPr>
    <w:r>
      <w:rPr>
        <w:color w:val="000000"/>
      </w:rPr>
      <w:tab/>
    </w:r>
  </w:p>
  <w:p w14:paraId="424586D2" w14:textId="77777777" w:rsidR="0076516B" w:rsidRDefault="0076516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left" w:pos="6561"/>
      </w:tabs>
      <w:rPr>
        <w:color w:val="0F243E"/>
      </w:rPr>
    </w:pPr>
  </w:p>
  <w:p w14:paraId="00520DEB" w14:textId="77777777" w:rsidR="0076516B" w:rsidRDefault="0076516B">
    <w:pPr>
      <w:tabs>
        <w:tab w:val="right" w:pos="9639"/>
      </w:tabs>
      <w:rPr>
        <w:b/>
        <w:bCs/>
        <w:sz w:val="22"/>
        <w:szCs w:val="22"/>
      </w:rPr>
    </w:pPr>
  </w:p>
  <w:p w14:paraId="66ECABDD" w14:textId="77777777" w:rsidR="0076516B" w:rsidRPr="00BB629E" w:rsidRDefault="00000000">
    <w:pPr>
      <w:tabs>
        <w:tab w:val="right" w:pos="10631"/>
      </w:tabs>
      <w:rPr>
        <w:b/>
        <w:bCs/>
        <w:sz w:val="22"/>
        <w:szCs w:val="22"/>
        <w:lang w:val="it-IT"/>
      </w:rPr>
    </w:pPr>
    <w:r w:rsidRPr="00BB629E">
      <w:rPr>
        <w:b/>
        <w:bCs/>
        <w:sz w:val="22"/>
        <w:szCs w:val="22"/>
        <w:lang w:val="it-IT"/>
      </w:rPr>
      <w:t xml:space="preserve">Olimpiada de Informatică – etapa locală </w:t>
    </w:r>
    <w:r w:rsidRPr="00BB629E">
      <w:rPr>
        <w:b/>
        <w:bCs/>
        <w:sz w:val="22"/>
        <w:szCs w:val="22"/>
        <w:lang w:val="it-IT"/>
      </w:rPr>
      <w:tab/>
      <w:t xml:space="preserve">Clasele a VII-a şi a VIII-a </w:t>
    </w:r>
  </w:p>
  <w:p w14:paraId="208A1FAB" w14:textId="77777777" w:rsidR="0076516B" w:rsidRPr="00BB629E" w:rsidRDefault="00000000">
    <w:pPr>
      <w:tabs>
        <w:tab w:val="right" w:pos="10631"/>
      </w:tabs>
      <w:rPr>
        <w:rFonts w:ascii="Courier New" w:eastAsia="Courier New" w:hAnsi="Courier New" w:cs="Courier New"/>
        <w:b/>
        <w:bCs/>
        <w:sz w:val="20"/>
        <w:szCs w:val="20"/>
        <w:lang w:val="it-IT"/>
      </w:rPr>
    </w:pPr>
    <w:r w:rsidRPr="00BB629E">
      <w:rPr>
        <w:b/>
        <w:bCs/>
        <w:sz w:val="22"/>
        <w:szCs w:val="22"/>
        <w:lang w:val="it-IT"/>
      </w:rPr>
      <w:t>7 februarie 2026</w:t>
    </w:r>
    <w:r w:rsidRPr="00BB629E">
      <w:rPr>
        <w:b/>
        <w:bCs/>
        <w:sz w:val="22"/>
        <w:szCs w:val="22"/>
        <w:lang w:val="it-IT"/>
      </w:rPr>
      <w:tab/>
      <w:t xml:space="preserve">Sursa: </w:t>
    </w:r>
    <w:r w:rsidRPr="00BB629E">
      <w:rPr>
        <w:rFonts w:ascii="Courier New" w:eastAsia="Courier New" w:hAnsi="Courier New" w:cs="Courier New"/>
        <w:b/>
        <w:bCs/>
        <w:sz w:val="20"/>
        <w:szCs w:val="20"/>
        <w:lang w:val="it-IT"/>
      </w:rPr>
      <w:t>lumini.cpp, lumini.c</w:t>
    </w:r>
  </w:p>
  <w:p w14:paraId="6DEDB7F0" w14:textId="77777777" w:rsidR="0076516B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hidden="0" allowOverlap="1" wp14:anchorId="400C98A5" wp14:editId="3E48C6D6">
              <wp:simplePos x="0" y="0"/>
              <wp:positionH relativeFrom="column">
                <wp:posOffset>30481</wp:posOffset>
              </wp:positionH>
              <wp:positionV relativeFrom="paragraph">
                <wp:posOffset>52705</wp:posOffset>
              </wp:positionV>
              <wp:extent cx="0" cy="12700"/>
              <wp:effectExtent l="0" t="0" r="0" b="0"/>
              <wp:wrapNone/>
              <wp:docPr id="1066607944" name="Straight Arrow Connector 10666079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1993200" y="3780000"/>
                        <a:ext cx="6705600" cy="0"/>
                      </a:xfrm>
                      <a:prstGeom prst="straightConnector1">
                        <a:avLst/>
                      </a:prstGeom>
                      <a:noFill/>
                      <a:ln w="9525" cap="flat" cmpd="sng">
                        <a:solidFill>
                          <a:srgbClr val="000000"/>
                        </a:solidFill>
                        <a:prstDash val="solid"/>
                        <a:round/>
                        <a:headEnd type="none" w="med" len="med"/>
                        <a:tailEnd type="none" w="med" len="med"/>
                      </a:ln>
                    </wps:spPr>
                    <wps:bodyPr/>
                  </wps:wsp>
                </a:graphicData>
              </a:graphic>
            </wp:anchor>
          </w:drawing>
        </mc:Choice>
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30481</wp:posOffset>
              </wp:positionH>
              <wp:positionV relativeFrom="paragraph">
                <wp:posOffset>52705</wp:posOffset>
              </wp:positionV>
              <wp:extent cx="0" cy="12700"/>
              <wp:effectExtent b="0" l="0" r="0" t="0"/>
              <wp:wrapNone/>
              <wp:docPr id="1066607944" name="image2.png"/>
              <a:graphic>
                <a:graphicData uri="http://schemas.openxmlformats.org/drawingml/2006/picture">
                  <pic:pic>
                    <pic:nvPicPr>
                      <pic:cNvPr id="0" name="image2.png"/>
                      <pic:cNvPicPr preferRelativeResize="0"/>
                    </pic:nvPicPr>
                    <pic:blipFill>
                      <a:blip r:embed="rId3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0" cy="1270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04273F"/>
    <w:multiLevelType w:val="multilevel"/>
    <w:tmpl w:val="C178B51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1E571715"/>
    <w:multiLevelType w:val="multilevel"/>
    <w:tmpl w:val="79EA7D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52C47C5"/>
    <w:multiLevelType w:val="multilevel"/>
    <w:tmpl w:val="438829B0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2C8E043E"/>
    <w:multiLevelType w:val="hybridMultilevel"/>
    <w:tmpl w:val="BACCCFE0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E8134BB"/>
    <w:multiLevelType w:val="hybridMultilevel"/>
    <w:tmpl w:val="2F52D56A"/>
    <w:lvl w:ilvl="0" w:tplc="0418000F">
      <w:start w:val="1"/>
      <w:numFmt w:val="decimal"/>
      <w:lvlText w:val="%1."/>
      <w:lvlJc w:val="lef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274549C"/>
    <w:multiLevelType w:val="multilevel"/>
    <w:tmpl w:val="36B2A5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396D3A24"/>
    <w:multiLevelType w:val="hybridMultilevel"/>
    <w:tmpl w:val="8CE818C8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CB82D21"/>
    <w:multiLevelType w:val="multilevel"/>
    <w:tmpl w:val="EF342D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436D74DD"/>
    <w:multiLevelType w:val="hybridMultilevel"/>
    <w:tmpl w:val="B4909BB8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656582F"/>
    <w:multiLevelType w:val="hybridMultilevel"/>
    <w:tmpl w:val="861670F0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D7A6712"/>
    <w:multiLevelType w:val="multilevel"/>
    <w:tmpl w:val="EFB231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784E1D8E"/>
    <w:multiLevelType w:val="hybridMultilevel"/>
    <w:tmpl w:val="2B1AC870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29761116">
    <w:abstractNumId w:val="0"/>
  </w:num>
  <w:num w:numId="2" w16cid:durableId="1899632828">
    <w:abstractNumId w:val="2"/>
  </w:num>
  <w:num w:numId="3" w16cid:durableId="454951102">
    <w:abstractNumId w:val="4"/>
  </w:num>
  <w:num w:numId="4" w16cid:durableId="1856729784">
    <w:abstractNumId w:val="8"/>
  </w:num>
  <w:num w:numId="5" w16cid:durableId="1784111941">
    <w:abstractNumId w:val="7"/>
  </w:num>
  <w:num w:numId="6" w16cid:durableId="1296524039">
    <w:abstractNumId w:val="1"/>
  </w:num>
  <w:num w:numId="7" w16cid:durableId="582185048">
    <w:abstractNumId w:val="10"/>
  </w:num>
  <w:num w:numId="8" w16cid:durableId="1250696500">
    <w:abstractNumId w:val="5"/>
  </w:num>
  <w:num w:numId="9" w16cid:durableId="1229463896">
    <w:abstractNumId w:val="11"/>
  </w:num>
  <w:num w:numId="10" w16cid:durableId="1548446964">
    <w:abstractNumId w:val="3"/>
  </w:num>
  <w:num w:numId="11" w16cid:durableId="1768620052">
    <w:abstractNumId w:val="6"/>
  </w:num>
  <w:num w:numId="12" w16cid:durableId="1780055924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6516B"/>
    <w:rsid w:val="001B1B24"/>
    <w:rsid w:val="001E41CF"/>
    <w:rsid w:val="00211D38"/>
    <w:rsid w:val="002D4E72"/>
    <w:rsid w:val="003A083B"/>
    <w:rsid w:val="004B6ECD"/>
    <w:rsid w:val="004C5CB2"/>
    <w:rsid w:val="005243C9"/>
    <w:rsid w:val="00566B3A"/>
    <w:rsid w:val="005C6B37"/>
    <w:rsid w:val="005F0917"/>
    <w:rsid w:val="00616EA4"/>
    <w:rsid w:val="00722DD5"/>
    <w:rsid w:val="0076516B"/>
    <w:rsid w:val="0085563E"/>
    <w:rsid w:val="00863AE3"/>
    <w:rsid w:val="009D25EB"/>
    <w:rsid w:val="00B0102D"/>
    <w:rsid w:val="00BB629E"/>
    <w:rsid w:val="00C451F8"/>
    <w:rsid w:val="00D80F56"/>
    <w:rsid w:val="00DA0D79"/>
    <w:rsid w:val="00DF731E"/>
    <w:rsid w:val="00EB5984"/>
    <w:rsid w:val="00FB48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F7FE81E"/>
  <w15:docId w15:val="{8B58C4F8-840A-4865-80A9-C457F3546E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4"/>
        <w:szCs w:val="24"/>
        <w:lang w:val="en" w:eastAsia="ro-RO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Pr>
      <w:rFonts w:ascii="Tahoma" w:hAnsi="Tahoma" w:cs="Tahoma"/>
      <w:sz w:val="16"/>
      <w:szCs w:val="16"/>
    </w:rPr>
  </w:style>
  <w:style w:type="paragraph" w:styleId="Footer">
    <w:name w:val="footer"/>
    <w:basedOn w:val="Normal"/>
    <w:link w:val="FooterChar"/>
    <w:uiPriority w:val="99"/>
    <w:unhideWhenUsed/>
    <w:qFormat/>
    <w:pPr>
      <w:tabs>
        <w:tab w:val="center" w:pos="4536"/>
        <w:tab w:val="right" w:pos="9072"/>
      </w:tabs>
    </w:pPr>
  </w:style>
  <w:style w:type="paragraph" w:styleId="Header">
    <w:name w:val="header"/>
    <w:basedOn w:val="Normal"/>
    <w:link w:val="HeaderChar"/>
    <w:uiPriority w:val="99"/>
    <w:qFormat/>
    <w:pPr>
      <w:tabs>
        <w:tab w:val="center" w:pos="4536"/>
        <w:tab w:val="right" w:pos="9072"/>
      </w:tabs>
    </w:pPr>
  </w:style>
  <w:style w:type="table" w:styleId="TableGrid">
    <w:name w:val="Table Grid"/>
    <w:basedOn w:val="TableNormal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erChar">
    <w:name w:val="Header Char"/>
    <w:basedOn w:val="DefaultParagraphFont"/>
    <w:link w:val="Header"/>
    <w:uiPriority w:val="99"/>
    <w:qFormat/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ProblemStatement">
    <w:name w:val="Problem Statement"/>
    <w:basedOn w:val="Normal"/>
    <w:qFormat/>
    <w:pPr>
      <w:ind w:firstLine="709"/>
      <w:jc w:val="both"/>
    </w:pPr>
    <w:rPr>
      <w:rFonts w:eastAsia="SimSun"/>
      <w:sz w:val="22"/>
      <w:lang w:val="ru-RU" w:eastAsia="ru-RU"/>
    </w:rPr>
  </w:style>
  <w:style w:type="character" w:customStyle="1" w:styleId="FooterChar">
    <w:name w:val="Footer Char"/>
    <w:basedOn w:val="DefaultParagraphFont"/>
    <w:link w:val="Footer"/>
    <w:uiPriority w:val="99"/>
    <w:qFormat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ListParagraph">
    <w:name w:val="List Paragraph"/>
    <w:basedOn w:val="Normal"/>
    <w:uiPriority w:val="34"/>
    <w:qFormat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ro-RO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Pr>
      <w:rFonts w:ascii="Tahoma" w:eastAsia="Times New Roman" w:hAnsi="Tahoma" w:cs="Tahoma"/>
      <w:sz w:val="16"/>
      <w:szCs w:val="16"/>
      <w:lang w:val="en-US"/>
    </w:rPr>
  </w:style>
  <w:style w:type="paragraph" w:customStyle="1" w:styleId="a">
    <w:name w:val="Текст задачи"/>
    <w:basedOn w:val="Normal"/>
    <w:link w:val="a0"/>
    <w:qFormat/>
    <w:pPr>
      <w:ind w:firstLine="709"/>
      <w:jc w:val="both"/>
    </w:pPr>
    <w:rPr>
      <w:lang w:val="ru-RU" w:eastAsia="ru-RU"/>
    </w:rPr>
  </w:style>
  <w:style w:type="character" w:customStyle="1" w:styleId="a0">
    <w:name w:val="Текст задачи Знак"/>
    <w:link w:val="a"/>
    <w:qFormat/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1">
    <w:basedOn w:val="TableNormal"/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17207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231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0.png"/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ă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LDW4Kf2rVNEqQ+HPNlRoxnx/+9w==">CgMxLjAaIQoBMBIcChoIB0IWCgtDb3VyaWVyIE5ldxIHR3VuZ3N1aBohCgExEhwKGggHQhYKC0NvdXJpZXIgTmV3EgdHdW5nc3VoGiEKATISHAoaCAdCFgoLQ291cmllciBOZXcSB0d1bmdzdWgaIQoBMxIcChoIB0IWCgtDb3VyaWVyIE5ldxIHR3VuZ3N1aBohCgE0EhwKGggHQhYKC0NvdXJpZXIgTmV3EgdHdW5nc3VoGiEKATUSHAoaCAdCFgoLQ291cmllciBOZXcSB0d1bmdzdWgaIQoBNhIcChoIB0IWCgtDb3VyaWVyIE5ldxIHR3VuZ3N1aBoSCgE3Eg0KCwgHQgcSBUNhcmRvGhIKATgSDQoLCAdCBxIFQ2FyZG8aEgoBORINCgsIB0IHEgVDYXJkbxoTCgIxMBINCgsIB0IHEgVDYXJkbzgAciExaTFOc2ZXcDZSSDRrZHdvd2RZQ1o4U3hGTWNnaVZHbTQ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290</Words>
  <Characters>1682</Characters>
  <Application>Microsoft Office Word</Application>
  <DocSecurity>0</DocSecurity>
  <Lines>14</Lines>
  <Paragraphs>3</Paragraphs>
  <ScaleCrop>false</ScaleCrop>
  <Company/>
  <LinksUpToDate>false</LinksUpToDate>
  <CharactersWithSpaces>1969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Dan</dc:creator>
  <cp:lastModifiedBy>Silviu Andrei Muraru</cp:lastModifiedBy>
  <cp:revision>3</cp:revision>
  <dcterms:created xsi:type="dcterms:W3CDTF">2026-01-22T17:43:00Z</dcterms:created>
  <dcterms:modified xsi:type="dcterms:W3CDTF">2026-01-22T18:05:00Z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1033-12.2.0.19805</vt:lpwstr>
  </property>
  <property fmtid="{D5CDD505-2E9C-101B-9397-08002B2CF9AE}" pid="3" name="ICV">
    <vt:lpwstr>12CC4732F47241D2899196AC03150276_12</vt:lpwstr>
  </property>
</Properties>
</file>